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Generalforsamling i Aarslev Boldklub 2021</w:t>
      </w:r>
    </w:p>
    <w:p w:rsidR="00000000" w:rsidDel="00000000" w:rsidP="00000000" w:rsidRDefault="00000000" w:rsidRPr="00000000" w14:paraId="00000002">
      <w:pPr>
        <w:pStyle w:val="Heading2"/>
        <w:rPr/>
      </w:pPr>
      <w:r w:rsidDel="00000000" w:rsidR="00000000" w:rsidRPr="00000000">
        <w:rPr>
          <w:rtl w:val="0"/>
        </w:rPr>
        <w:t xml:space="preserve">Mandag, d. 17. maj kl. 19:00</w:t>
      </w:r>
    </w:p>
    <w:p w:rsidR="00000000" w:rsidDel="00000000" w:rsidP="00000000" w:rsidRDefault="00000000" w:rsidRPr="00000000" w14:paraId="00000003">
      <w:pPr>
        <w:rPr/>
      </w:pPr>
      <w:bookmarkStart w:colFirst="0" w:colLast="0" w:name="_heading=h.30j0zll" w:id="1"/>
      <w:bookmarkEnd w:id="1"/>
      <w:r w:rsidDel="00000000" w:rsidR="00000000" w:rsidRPr="00000000">
        <w:rPr>
          <w:rtl w:val="0"/>
        </w:rPr>
        <w:t xml:space="preserve">Vi havde oprindeligt planlagt generalforsamlingen til d. 8. februar. Grundet forsamlingsforbuddet har denne og senere udmeldte datoer selvsagt ikke kunnet lade sig gøre. </w:t>
      </w:r>
    </w:p>
    <w:p w:rsidR="00000000" w:rsidDel="00000000" w:rsidP="00000000" w:rsidRDefault="00000000" w:rsidRPr="00000000" w14:paraId="00000004">
      <w:pPr>
        <w:pStyle w:val="Heading2"/>
        <w:rPr/>
      </w:pPr>
      <w:r w:rsidDel="00000000" w:rsidR="00000000" w:rsidRPr="00000000">
        <w:rPr>
          <w:rtl w:val="0"/>
        </w:rPr>
        <w:t xml:space="preserve">Dagsorden:</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360" w:lineRule="auto"/>
        <w:ind w:left="36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Valg af dirigent -</w:t>
      </w:r>
      <w:r w:rsidDel="00000000" w:rsidR="00000000" w:rsidRPr="00000000">
        <w:rPr>
          <w:b w:val="1"/>
          <w:rtl w:val="0"/>
        </w:rPr>
        <w:t xml:space="preserve"> </w:t>
      </w:r>
      <w:r w:rsidDel="00000000" w:rsidR="00000000" w:rsidRPr="00000000">
        <w:rPr>
          <w:rFonts w:ascii="Calibri" w:cs="Calibri" w:eastAsia="Calibri" w:hAnsi="Calibri"/>
          <w:b w:val="1"/>
          <w:color w:val="000000"/>
          <w:rtl w:val="0"/>
        </w:rPr>
        <w:t xml:space="preserve">Christen Ravn</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360" w:lineRule="auto"/>
        <w:ind w:left="36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Årsberetninger:</w:t>
      </w:r>
    </w:p>
    <w:p w:rsidR="00000000" w:rsidDel="00000000" w:rsidP="00000000" w:rsidRDefault="00000000" w:rsidRPr="00000000" w14:paraId="00000007">
      <w:pPr>
        <w:numPr>
          <w:ilvl w:val="1"/>
          <w:numId w:val="1"/>
        </w:numPr>
        <w:pBdr>
          <w:top w:color="000000" w:space="0" w:sz="0" w:val="none"/>
          <w:left w:color="000000" w:space="0" w:sz="0" w:val="none"/>
          <w:bottom w:color="000000" w:space="0" w:sz="0" w:val="none"/>
          <w:right w:color="000000" w:space="0" w:sz="0" w:val="none"/>
          <w:between w:color="000000" w:space="0" w:sz="0" w:val="none"/>
        </w:pBdr>
        <w:spacing w:after="0" w:line="240" w:lineRule="auto"/>
        <w:ind w:left="360" w:hanging="360"/>
        <w:rPr/>
      </w:pPr>
      <w:r w:rsidDel="00000000" w:rsidR="00000000" w:rsidRPr="00000000">
        <w:rPr>
          <w:rFonts w:ascii="Calibri" w:cs="Calibri" w:eastAsia="Calibri" w:hAnsi="Calibri"/>
          <w:color w:val="000000"/>
          <w:rtl w:val="0"/>
        </w:rPr>
        <w:t xml:space="preserve">Formandens beretning - </w:t>
        <w:br w:type="textWrapping"/>
      </w:r>
      <w:r w:rsidDel="00000000" w:rsidR="00000000" w:rsidRPr="00000000">
        <w:rPr>
          <w:rtl w:val="0"/>
        </w:rPr>
        <w:t xml:space="preserve">Som alt andet har også Årslev Boldklub i 2020 været stærkt præget af COVID pandemien.</w:t>
        <w:br w:type="textWrapping"/>
        <w:t xml:space="preserve">Derfor er beretningen om 2020 også en beretning om, hvordan klubben har fungeret og hvordan klubben har klaret skærene i det forgangne år i lyset af – eller måske snarere – i skyggen af Corona.</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pacing w:line="240" w:lineRule="auto"/>
        <w:ind w:left="360" w:firstLine="0"/>
        <w:rPr/>
      </w:pPr>
      <w:r w:rsidDel="00000000" w:rsidR="00000000" w:rsidRPr="00000000">
        <w:rPr>
          <w:rtl w:val="0"/>
        </w:rPr>
        <w:t xml:space="preserve">Da Corona først i 2020 gjorde sin entre måtte vi, som alle andre klubber lukke ned, hvilket betød, at der pludselig ikke kunne spilles bold på vores grønne plæner. Heldigvis kom der et åndehul i pandemien i Danmark, så vi nåede at spille bold fra april til sommerferien. Desværre blomstrede Corona igen op i efteråret, med nedlukning til følge atter en gang! Ja, I kender jo historien…</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pacing w:line="240" w:lineRule="auto"/>
        <w:ind w:left="360" w:firstLine="0"/>
        <w:rPr/>
      </w:pPr>
      <w:r w:rsidDel="00000000" w:rsidR="00000000" w:rsidRPr="00000000">
        <w:rPr>
          <w:rtl w:val="0"/>
        </w:rPr>
        <w:t xml:space="preserve">I bestyrelsen var vi selvfølgelig bekymrede for vores klub og opfordrede derfor i foråret medlemmerne til at ”blive hængende”, på trods af den trælse situation, for at sikre at klubben stadig er den samme gode klub på den anden side af nedlukningen. I 2020 har der kun været ganske få medlemmer, der har forladt Aarslev Boldklub, så vi kan i AaB være stolte over vores sammenhold og vores værdier! – De værdier er stærkt medvirkende til, at vi stadig i 2021 har en sund og velfungerende fodboldklub.</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line="240" w:lineRule="auto"/>
        <w:ind w:left="360" w:firstLine="0"/>
        <w:rPr/>
      </w:pPr>
      <w:r w:rsidDel="00000000" w:rsidR="00000000" w:rsidRPr="00000000">
        <w:rPr>
          <w:rtl w:val="0"/>
        </w:rPr>
        <w:t xml:space="preserve">Der er ikke meget at berette om fester, sociale arrangementer og events for 2020. Vi har hverken brugt, eller tjent nævneværdigt på de sædvanlige ting i 2020. Til gengæld håber vi, der er en stor opsparet lyst til alle disse ting igen, når Corona slipper sit tag i samfundet, så vi igen kan dele en masse oplevelser på og udenfor banen.</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pacing w:line="240" w:lineRule="auto"/>
        <w:ind w:left="360" w:firstLine="0"/>
        <w:rPr/>
      </w:pPr>
      <w:r w:rsidDel="00000000" w:rsidR="00000000" w:rsidRPr="00000000">
        <w:rPr>
          <w:rtl w:val="0"/>
        </w:rPr>
        <w:t xml:space="preserve">Som bestyrelse har vi i stedet brugt kræfterne på at søge alt, hvad vi kunne af fonde og støtteordninger, for at få dækket tabene fra mistede ØH arrangementer m.m. Dette er også i høj grad medvirkende til, at vi kan fremvise en sund økonomi, hvor vi har sparet sammen i 2020, så vi kan gennemføre nogle af de ting vi har planlagt for 2021. </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pacing w:line="240" w:lineRule="auto"/>
        <w:ind w:left="360" w:firstLine="0"/>
        <w:rPr/>
      </w:pPr>
      <w:r w:rsidDel="00000000" w:rsidR="00000000" w:rsidRPr="00000000">
        <w:rPr>
          <w:rtl w:val="0"/>
        </w:rPr>
        <w:t xml:space="preserve">En anden årsag til, at 2020 er gået godt, er støtten vi modtager fra venlige sjæle – både i privat regi og forretningslivet, der husker byens fodboldklub, når de er i det gavmilde hjørne. Den støtte er med til at klubben fortsat kan udvikle sig og tilbyde medlemmerne gode rammer fremover.</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line="240" w:lineRule="auto"/>
        <w:ind w:left="360" w:firstLine="0"/>
        <w:rPr/>
      </w:pPr>
      <w:r w:rsidDel="00000000" w:rsidR="00000000" w:rsidRPr="00000000">
        <w:rPr>
          <w:rtl w:val="0"/>
        </w:rPr>
        <w:t xml:space="preserve">I dag skal vi sige farvel og mange tak for hjælpen til vores kasserer, Nicolai, som har taget tjansen i en pæn periode, uden at være tilknyttet klubben på anden vis. Nu er der både familie og job, som kræver Nicolai’s opmærksomhed, så det er helt naturligt, at du siger tak for denne gang. Vi siger i hvert fald tak for hjælpen, Nicolai!</w:t>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pacing w:line="240" w:lineRule="auto"/>
        <w:ind w:left="360" w:firstLine="0"/>
        <w:rPr/>
      </w:pPr>
      <w:r w:rsidDel="00000000" w:rsidR="00000000" w:rsidRPr="00000000">
        <w:rPr>
          <w:rtl w:val="0"/>
        </w:rPr>
        <w:t xml:space="preserve">Jeg synes også det er værd at fremhæve den ekstra indsats, der er blevet leveret for at få tingene til at køre i de stramme rammer, som har været dikteret af Corona. Der har været en masse ekstra arbejde med at få klubben til at køre efter de forskellige Corona retningslinjer, der har været udstukket gennem hele 2020 og det er der nogen, der har taget ansvaret for, som fx Bo, Morten og i nyere tid også Christen. Det kan være utaknemmeligt at skulle være lovens forlængede arm i en fodboldklub, så mange tak til jer og også alle trænerne og holdledere, som har skullet fokusere på mange nye ting ud over selve fodbolden, for at kunne afvikle træning og kampe. </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pacing w:line="240" w:lineRule="auto"/>
        <w:ind w:left="360" w:firstLine="0"/>
        <w:rPr/>
      </w:pPr>
      <w:r w:rsidDel="00000000" w:rsidR="00000000" w:rsidRPr="00000000">
        <w:rPr>
          <w:rtl w:val="0"/>
        </w:rPr>
        <w:t xml:space="preserve">Jeg håber vi kigger ind i et mere normalt 2021, hvor vi i klubben kan få lov til at fokusere på vores sport og de aktiviteter, der følger med.</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pacing w:line="240" w:lineRule="auto"/>
        <w:ind w:left="360" w:firstLine="0"/>
        <w:rPr/>
      </w:pPr>
      <w:r w:rsidDel="00000000" w:rsidR="00000000" w:rsidRPr="00000000">
        <w:rPr>
          <w:rtl w:val="0"/>
        </w:rPr>
        <w:t xml:space="preserve">Med de ord vil jeg give beretningsstafetten videre til udvalgsformændene, som hver for sig vil bidrage med deres del af den samlede årsberetning.</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360" w:lineRule="auto"/>
        <w:rPr/>
      </w:pPr>
      <w:r w:rsidDel="00000000" w:rsidR="00000000" w:rsidRPr="00000000">
        <w:rPr>
          <w:rtl w:val="0"/>
        </w:rPr>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spacing w:after="0" w:line="360" w:lineRule="auto"/>
        <w:ind w:left="720" w:hanging="360"/>
        <w:rPr/>
      </w:pPr>
      <w:r w:rsidDel="00000000" w:rsidR="00000000" w:rsidRPr="00000000">
        <w:rPr>
          <w:rFonts w:ascii="Calibri" w:cs="Calibri" w:eastAsia="Calibri" w:hAnsi="Calibri"/>
          <w:color w:val="000000"/>
          <w:rtl w:val="0"/>
        </w:rPr>
        <w:t xml:space="preserve">Børneudvalgets sportslige beretning</w:t>
      </w:r>
      <w:r w:rsidDel="00000000" w:rsidR="00000000" w:rsidRPr="00000000">
        <w:rPr>
          <w:rtl w:val="0"/>
        </w:rPr>
      </w:r>
    </w:p>
    <w:p w:rsidR="00000000" w:rsidDel="00000000" w:rsidP="00000000" w:rsidRDefault="00000000" w:rsidRPr="00000000" w14:paraId="00000013">
      <w:pPr>
        <w:numPr>
          <w:ilvl w:val="2"/>
          <w:numId w:val="1"/>
        </w:numPr>
        <w:pBdr>
          <w:top w:space="0" w:sz="0" w:val="nil"/>
          <w:left w:space="0" w:sz="0" w:val="nil"/>
          <w:bottom w:space="0" w:sz="0" w:val="nil"/>
          <w:right w:space="0" w:sz="0" w:val="nil"/>
          <w:between w:space="0" w:sz="0" w:val="nil"/>
        </w:pBdr>
        <w:spacing w:after="0" w:line="360" w:lineRule="auto"/>
        <w:ind w:left="1080" w:hanging="360"/>
        <w:rPr/>
      </w:pPr>
      <w:r w:rsidDel="00000000" w:rsidR="00000000" w:rsidRPr="00000000">
        <w:rPr>
          <w:rtl w:val="0"/>
        </w:rPr>
        <w:t xml:space="preserve">Svært til tider, men der er gang i det hele igen. U9 har mange piger. </w:t>
      </w:r>
    </w:p>
    <w:p w:rsidR="00000000" w:rsidDel="00000000" w:rsidP="00000000" w:rsidRDefault="00000000" w:rsidRPr="00000000" w14:paraId="00000014">
      <w:pPr>
        <w:numPr>
          <w:ilvl w:val="1"/>
          <w:numId w:val="1"/>
        </w:numPr>
        <w:pBdr>
          <w:top w:space="0" w:sz="0" w:val="nil"/>
          <w:left w:space="0" w:sz="0" w:val="nil"/>
          <w:bottom w:space="0" w:sz="0" w:val="nil"/>
          <w:right w:space="0" w:sz="0" w:val="nil"/>
          <w:between w:space="0" w:sz="0" w:val="nil"/>
        </w:pBdr>
        <w:spacing w:after="0" w:line="360" w:lineRule="auto"/>
        <w:ind w:left="720" w:hanging="360"/>
        <w:rPr/>
      </w:pPr>
      <w:r w:rsidDel="00000000" w:rsidR="00000000" w:rsidRPr="00000000">
        <w:rPr>
          <w:rFonts w:ascii="Calibri" w:cs="Calibri" w:eastAsia="Calibri" w:hAnsi="Calibri"/>
          <w:color w:val="000000"/>
          <w:rtl w:val="0"/>
        </w:rPr>
        <w:t xml:space="preserve">Ungdomsudvalgets sportslige beretning </w:t>
      </w:r>
      <w:r w:rsidDel="00000000" w:rsidR="00000000" w:rsidRPr="00000000">
        <w:rPr>
          <w:rtl w:val="0"/>
        </w:rPr>
      </w:r>
    </w:p>
    <w:p w:rsidR="00000000" w:rsidDel="00000000" w:rsidP="00000000" w:rsidRDefault="00000000" w:rsidRPr="00000000" w14:paraId="00000015">
      <w:pPr>
        <w:numPr>
          <w:ilvl w:val="2"/>
          <w:numId w:val="1"/>
        </w:numPr>
        <w:pBdr>
          <w:top w:space="0" w:sz="0" w:val="nil"/>
          <w:left w:space="0" w:sz="0" w:val="nil"/>
          <w:bottom w:space="0" w:sz="0" w:val="nil"/>
          <w:right w:space="0" w:sz="0" w:val="nil"/>
          <w:between w:space="0" w:sz="0" w:val="nil"/>
        </w:pBdr>
        <w:spacing w:after="0" w:line="360" w:lineRule="auto"/>
        <w:ind w:left="1080" w:hanging="360"/>
        <w:rPr/>
      </w:pPr>
      <w:r w:rsidDel="00000000" w:rsidR="00000000" w:rsidRPr="00000000">
        <w:rPr>
          <w:rtl w:val="0"/>
        </w:rPr>
        <w:t xml:space="preserve">U13 - U16+U19: U13 ca. 40 spillere med 4 hold. U14 kæmper lidt med hold 2. Trækker muligvis det ene 11 mands hold. U14 piger vandt Liga 3 og ligger pt nr 1 i Liga 2. U15 lille årgang med 1 hold, men det går fint. U16 slås muligvis sammen næste sæson pga “efterskole.” U19 drenge ca. 45 spillere. Ligger pt nr. 1 og 2 i A-rækken. Nogle prøver også serie 1. Fremtiden ser lys ud. :)</w:t>
      </w:r>
    </w:p>
    <w:p w:rsidR="00000000" w:rsidDel="00000000" w:rsidP="00000000" w:rsidRDefault="00000000" w:rsidRPr="00000000" w14:paraId="00000016">
      <w:pPr>
        <w:numPr>
          <w:ilvl w:val="1"/>
          <w:numId w:val="1"/>
        </w:numPr>
        <w:pBdr>
          <w:top w:space="0" w:sz="0" w:val="nil"/>
          <w:left w:space="0" w:sz="0" w:val="nil"/>
          <w:bottom w:space="0" w:sz="0" w:val="nil"/>
          <w:right w:space="0" w:sz="0" w:val="nil"/>
          <w:between w:space="0" w:sz="0" w:val="nil"/>
        </w:pBdr>
        <w:spacing w:after="0" w:line="360" w:lineRule="auto"/>
        <w:ind w:left="720" w:hanging="360"/>
        <w:rPr/>
      </w:pPr>
      <w:r w:rsidDel="00000000" w:rsidR="00000000" w:rsidRPr="00000000">
        <w:rPr>
          <w:rFonts w:ascii="Calibri" w:cs="Calibri" w:eastAsia="Calibri" w:hAnsi="Calibri"/>
          <w:color w:val="000000"/>
          <w:rtl w:val="0"/>
        </w:rPr>
        <w:t xml:space="preserve">Voksenudvalgets sportslige beretning</w:t>
      </w:r>
      <w:r w:rsidDel="00000000" w:rsidR="00000000" w:rsidRPr="00000000">
        <w:rPr>
          <w:rtl w:val="0"/>
        </w:rPr>
      </w:r>
    </w:p>
    <w:p w:rsidR="00000000" w:rsidDel="00000000" w:rsidP="00000000" w:rsidRDefault="00000000" w:rsidRPr="00000000" w14:paraId="00000017">
      <w:pPr>
        <w:numPr>
          <w:ilvl w:val="2"/>
          <w:numId w:val="1"/>
        </w:numPr>
        <w:pBdr>
          <w:top w:space="0" w:sz="0" w:val="nil"/>
          <w:left w:space="0" w:sz="0" w:val="nil"/>
          <w:bottom w:space="0" w:sz="0" w:val="nil"/>
          <w:right w:space="0" w:sz="0" w:val="nil"/>
          <w:between w:space="0" w:sz="0" w:val="nil"/>
        </w:pBdr>
        <w:spacing w:after="0" w:line="360" w:lineRule="auto"/>
        <w:ind w:left="1080" w:hanging="360"/>
        <w:rPr/>
      </w:pPr>
      <w:r w:rsidDel="00000000" w:rsidR="00000000" w:rsidRPr="00000000">
        <w:rPr>
          <w:rtl w:val="0"/>
        </w:rPr>
        <w:t xml:space="preserve">Det går den rigtige vej. Nu er der næsten 3 hold. Vi har desværre kun et 8 mands damehold. Flere spillere ønskes. Der håbes på et yngre damehold (med “gamle” spillere) næste år. Vigtigt at U19 drenge bliver indlemmet i senior-truppen næste sæson.</w:t>
      </w:r>
    </w:p>
    <w:p w:rsidR="00000000" w:rsidDel="00000000" w:rsidP="00000000" w:rsidRDefault="00000000" w:rsidRPr="00000000" w14:paraId="00000018">
      <w:pPr>
        <w:numPr>
          <w:ilvl w:val="1"/>
          <w:numId w:val="1"/>
        </w:numPr>
        <w:pBdr>
          <w:top w:space="0" w:sz="0" w:val="nil"/>
          <w:left w:space="0" w:sz="0" w:val="nil"/>
          <w:bottom w:space="0" w:sz="0" w:val="nil"/>
          <w:right w:space="0" w:sz="0" w:val="nil"/>
          <w:between w:space="0" w:sz="0" w:val="nil"/>
        </w:pBdr>
        <w:spacing w:after="0" w:line="360" w:lineRule="auto"/>
        <w:ind w:left="720" w:hanging="360"/>
        <w:rPr/>
      </w:pPr>
      <w:r w:rsidDel="00000000" w:rsidR="00000000" w:rsidRPr="00000000">
        <w:rPr>
          <w:rFonts w:ascii="Calibri" w:cs="Calibri" w:eastAsia="Calibri" w:hAnsi="Calibri"/>
          <w:color w:val="000000"/>
          <w:rtl w:val="0"/>
        </w:rPr>
        <w:t xml:space="preserve">Aktivitetsudvalgets beretning</w:t>
      </w:r>
      <w:r w:rsidDel="00000000" w:rsidR="00000000" w:rsidRPr="00000000">
        <w:rPr>
          <w:rtl w:val="0"/>
        </w:rPr>
      </w:r>
    </w:p>
    <w:p w:rsidR="00000000" w:rsidDel="00000000" w:rsidP="00000000" w:rsidRDefault="00000000" w:rsidRPr="00000000" w14:paraId="00000019">
      <w:pPr>
        <w:numPr>
          <w:ilvl w:val="2"/>
          <w:numId w:val="1"/>
        </w:numPr>
        <w:pBdr>
          <w:top w:space="0" w:sz="0" w:val="nil"/>
          <w:left w:space="0" w:sz="0" w:val="nil"/>
          <w:bottom w:space="0" w:sz="0" w:val="nil"/>
          <w:right w:space="0" w:sz="0" w:val="nil"/>
          <w:between w:space="0" w:sz="0" w:val="nil"/>
        </w:pBdr>
        <w:spacing w:after="0" w:line="360" w:lineRule="auto"/>
        <w:ind w:left="1080" w:hanging="360"/>
        <w:rPr/>
      </w:pPr>
      <w:r w:rsidDel="00000000" w:rsidR="00000000" w:rsidRPr="00000000">
        <w:rPr>
          <w:rtl w:val="0"/>
        </w:rPr>
        <w:t xml:space="preserve">Fodboldskole blev gennemført på trods af Corona. </w:t>
      </w:r>
    </w:p>
    <w:p w:rsidR="00000000" w:rsidDel="00000000" w:rsidP="00000000" w:rsidRDefault="00000000" w:rsidRPr="00000000" w14:paraId="0000001A">
      <w:pPr>
        <w:numPr>
          <w:ilvl w:val="1"/>
          <w:numId w:val="1"/>
        </w:numPr>
        <w:pBdr>
          <w:top w:space="0" w:sz="0" w:val="nil"/>
          <w:left w:space="0" w:sz="0" w:val="nil"/>
          <w:bottom w:space="0" w:sz="0" w:val="nil"/>
          <w:right w:space="0" w:sz="0" w:val="nil"/>
          <w:between w:space="0" w:sz="0" w:val="nil"/>
        </w:pBdr>
        <w:spacing w:after="0" w:line="360" w:lineRule="auto"/>
        <w:ind w:left="720" w:hanging="360"/>
        <w:rPr/>
      </w:pPr>
      <w:r w:rsidDel="00000000" w:rsidR="00000000" w:rsidRPr="00000000">
        <w:rPr>
          <w:rFonts w:ascii="Calibri" w:cs="Calibri" w:eastAsia="Calibri" w:hAnsi="Calibri"/>
          <w:color w:val="000000"/>
          <w:rtl w:val="0"/>
        </w:rPr>
        <w:t xml:space="preserve">Driftsudvalgets beretning</w:t>
      </w:r>
      <w:r w:rsidDel="00000000" w:rsidR="00000000" w:rsidRPr="00000000">
        <w:rPr>
          <w:rtl w:val="0"/>
        </w:rPr>
      </w:r>
    </w:p>
    <w:p w:rsidR="00000000" w:rsidDel="00000000" w:rsidP="00000000" w:rsidRDefault="00000000" w:rsidRPr="00000000" w14:paraId="0000001B">
      <w:pPr>
        <w:numPr>
          <w:ilvl w:val="2"/>
          <w:numId w:val="1"/>
        </w:numPr>
        <w:pBdr>
          <w:top w:space="0" w:sz="0" w:val="nil"/>
          <w:left w:space="0" w:sz="0" w:val="nil"/>
          <w:bottom w:space="0" w:sz="0" w:val="nil"/>
          <w:right w:space="0" w:sz="0" w:val="nil"/>
          <w:between w:space="0" w:sz="0" w:val="nil"/>
        </w:pBdr>
        <w:spacing w:after="0" w:line="360" w:lineRule="auto"/>
        <w:ind w:left="1080" w:hanging="360"/>
        <w:rPr/>
      </w:pPr>
      <w:r w:rsidDel="00000000" w:rsidR="00000000" w:rsidRPr="00000000">
        <w:rPr>
          <w:rtl w:val="0"/>
        </w:rPr>
        <w:t xml:space="preserve">Masser af “Corona”. Især med regler. Tak til Christen for at hjælpe til. Trænerne har været Corona-ansvarlige. Også tak til dem. Forældre har svært ved at overholde reglerne. Heldigvis ingen bøder.</w:t>
      </w:r>
    </w:p>
    <w:p w:rsidR="00000000" w:rsidDel="00000000" w:rsidP="00000000" w:rsidRDefault="00000000" w:rsidRPr="00000000" w14:paraId="0000001C">
      <w:pPr>
        <w:numPr>
          <w:ilvl w:val="2"/>
          <w:numId w:val="1"/>
        </w:numPr>
        <w:pBdr>
          <w:top w:space="0" w:sz="0" w:val="nil"/>
          <w:left w:space="0" w:sz="0" w:val="nil"/>
          <w:bottom w:space="0" w:sz="0" w:val="nil"/>
          <w:right w:space="0" w:sz="0" w:val="nil"/>
          <w:between w:space="0" w:sz="0" w:val="nil"/>
        </w:pBdr>
        <w:spacing w:after="0" w:line="360" w:lineRule="auto"/>
        <w:ind w:left="1080" w:hanging="360"/>
        <w:rPr/>
      </w:pPr>
      <w:r w:rsidDel="00000000" w:rsidR="00000000" w:rsidRPr="00000000">
        <w:rPr>
          <w:rtl w:val="0"/>
        </w:rPr>
        <w:t xml:space="preserve">Tak til Morten Skov for hans mangeårige bidrag til klubben. Tak til Esben for at træde til. Tak til Vivi og Per. Tak til Kate for at være dommerfordeler. Meget vigtig og tung post. Svært at skaffe nye dommere. Der gives kr 150 for en 8 mands kamp og kr 200 for en 11 mands kamp. Tak til kridtfolkene. Stor hjælp</w:t>
      </w:r>
    </w:p>
    <w:p w:rsidR="00000000" w:rsidDel="00000000" w:rsidP="00000000" w:rsidRDefault="00000000" w:rsidRPr="00000000" w14:paraId="0000001D">
      <w:pPr>
        <w:numPr>
          <w:ilvl w:val="2"/>
          <w:numId w:val="1"/>
        </w:numPr>
        <w:pBdr>
          <w:top w:space="0" w:sz="0" w:val="nil"/>
          <w:left w:space="0" w:sz="0" w:val="nil"/>
          <w:bottom w:space="0" w:sz="0" w:val="nil"/>
          <w:right w:space="0" w:sz="0" w:val="nil"/>
          <w:between w:space="0" w:sz="0" w:val="nil"/>
        </w:pBdr>
        <w:spacing w:after="0" w:line="360" w:lineRule="auto"/>
        <w:ind w:left="1080" w:hanging="360"/>
        <w:rPr/>
      </w:pPr>
      <w:r w:rsidDel="00000000" w:rsidR="00000000" w:rsidRPr="00000000">
        <w:rPr>
          <w:rtl w:val="0"/>
        </w:rPr>
        <w:t xml:space="preserve">Projekt multibane inkl. overdækket terrasse. Koster ca. 1,3 mio. Bo har arbejdet på det i 2 år. Søgt fonde osv. Skulle helst stå færdig 1/10 2021.</w:t>
      </w:r>
    </w:p>
    <w:p w:rsidR="00000000" w:rsidDel="00000000" w:rsidP="00000000" w:rsidRDefault="00000000" w:rsidRPr="00000000" w14:paraId="0000001E">
      <w:pPr>
        <w:numPr>
          <w:ilvl w:val="3"/>
          <w:numId w:val="1"/>
        </w:numPr>
        <w:pBdr>
          <w:top w:space="0" w:sz="0" w:val="nil"/>
          <w:left w:space="0" w:sz="0" w:val="nil"/>
          <w:bottom w:space="0" w:sz="0" w:val="nil"/>
          <w:right w:space="0" w:sz="0" w:val="nil"/>
          <w:between w:space="0" w:sz="0" w:val="nil"/>
        </w:pBdr>
        <w:spacing w:after="0" w:line="360" w:lineRule="auto"/>
        <w:ind w:left="1440" w:hanging="360"/>
        <w:rPr/>
      </w:pPr>
      <w:r w:rsidDel="00000000" w:rsidR="00000000" w:rsidRPr="00000000">
        <w:rPr>
          <w:rtl w:val="0"/>
        </w:rPr>
        <w:t xml:space="preserve">Mange tak til Rikke i forb. med dette…</w:t>
      </w:r>
    </w:p>
    <w:p w:rsidR="00000000" w:rsidDel="00000000" w:rsidP="00000000" w:rsidRDefault="00000000" w:rsidRPr="00000000" w14:paraId="0000001F">
      <w:pPr>
        <w:numPr>
          <w:ilvl w:val="2"/>
          <w:numId w:val="1"/>
        </w:numPr>
        <w:pBdr>
          <w:top w:space="0" w:sz="0" w:val="nil"/>
          <w:left w:space="0" w:sz="0" w:val="nil"/>
          <w:bottom w:space="0" w:sz="0" w:val="nil"/>
          <w:right w:space="0" w:sz="0" w:val="nil"/>
          <w:between w:space="0" w:sz="0" w:val="nil"/>
        </w:pBdr>
        <w:spacing w:after="0" w:line="360" w:lineRule="auto"/>
        <w:ind w:left="1080" w:hanging="360"/>
        <w:rPr/>
      </w:pPr>
      <w:r w:rsidDel="00000000" w:rsidR="00000000" w:rsidRPr="00000000">
        <w:rPr>
          <w:rtl w:val="0"/>
        </w:rPr>
        <w:t xml:space="preserve">Der er nyt lysanlæg på vej. Det gamle er forældet. Kommunen skulle gerne sørge for dette.</w:t>
      </w:r>
    </w:p>
    <w:p w:rsidR="00000000" w:rsidDel="00000000" w:rsidP="00000000" w:rsidRDefault="00000000" w:rsidRPr="00000000" w14:paraId="00000020">
      <w:pPr>
        <w:numPr>
          <w:ilvl w:val="1"/>
          <w:numId w:val="1"/>
        </w:numPr>
        <w:pBdr>
          <w:top w:space="0" w:sz="0" w:val="nil"/>
          <w:left w:space="0" w:sz="0" w:val="nil"/>
          <w:bottom w:space="0" w:sz="0" w:val="nil"/>
          <w:right w:space="0" w:sz="0" w:val="nil"/>
          <w:between w:space="0" w:sz="0" w:val="nil"/>
        </w:pBdr>
        <w:spacing w:after="0" w:line="360" w:lineRule="auto"/>
        <w:ind w:left="720" w:hanging="360"/>
        <w:rPr/>
      </w:pPr>
      <w:r w:rsidDel="00000000" w:rsidR="00000000" w:rsidRPr="00000000">
        <w:rPr>
          <w:rFonts w:ascii="Calibri" w:cs="Calibri" w:eastAsia="Calibri" w:hAnsi="Calibri"/>
          <w:color w:val="000000"/>
          <w:rtl w:val="0"/>
        </w:rPr>
        <w:t xml:space="preserve">Sponsorudvalgets beretning</w:t>
      </w:r>
      <w:r w:rsidDel="00000000" w:rsidR="00000000" w:rsidRPr="00000000">
        <w:rPr>
          <w:rtl w:val="0"/>
        </w:rPr>
      </w:r>
    </w:p>
    <w:p w:rsidR="00000000" w:rsidDel="00000000" w:rsidP="00000000" w:rsidRDefault="00000000" w:rsidRPr="00000000" w14:paraId="00000021">
      <w:pPr>
        <w:numPr>
          <w:ilvl w:val="2"/>
          <w:numId w:val="1"/>
        </w:numPr>
        <w:pBdr>
          <w:top w:space="0" w:sz="0" w:val="nil"/>
          <w:left w:space="0" w:sz="0" w:val="nil"/>
          <w:bottom w:space="0" w:sz="0" w:val="nil"/>
          <w:right w:space="0" w:sz="0" w:val="nil"/>
          <w:between w:space="0" w:sz="0" w:val="nil"/>
        </w:pBdr>
        <w:spacing w:after="0" w:line="360" w:lineRule="auto"/>
        <w:ind w:left="1080" w:hanging="360"/>
        <w:rPr/>
      </w:pPr>
      <w:r w:rsidDel="00000000" w:rsidR="00000000" w:rsidRPr="00000000">
        <w:rPr>
          <w:rtl w:val="0"/>
        </w:rPr>
        <w:t xml:space="preserve">Der kæmpes om sponsorer. Bankerne - Danske Bank og Sparekassen Fyn/Sjælland vil ikke længere sponserer pga regler.</w:t>
      </w:r>
    </w:p>
    <w:p w:rsidR="00000000" w:rsidDel="00000000" w:rsidP="00000000" w:rsidRDefault="00000000" w:rsidRPr="00000000" w14:paraId="00000022">
      <w:pPr>
        <w:numPr>
          <w:ilvl w:val="2"/>
          <w:numId w:val="1"/>
        </w:numPr>
        <w:pBdr>
          <w:top w:space="0" w:sz="0" w:val="nil"/>
          <w:left w:space="0" w:sz="0" w:val="nil"/>
          <w:bottom w:space="0" w:sz="0" w:val="nil"/>
          <w:right w:space="0" w:sz="0" w:val="nil"/>
          <w:between w:space="0" w:sz="0" w:val="nil"/>
        </w:pBdr>
        <w:spacing w:after="0" w:line="360" w:lineRule="auto"/>
        <w:ind w:left="1080" w:hanging="360"/>
        <w:rPr/>
      </w:pPr>
      <w:r w:rsidDel="00000000" w:rsidR="00000000" w:rsidRPr="00000000">
        <w:rPr>
          <w:rtl w:val="0"/>
        </w:rPr>
        <w:t xml:space="preserve">Til gengæld har både Spar (kr. 40.000,-) og Rema (25.000 + 12000) været gode. </w:t>
      </w:r>
    </w:p>
    <w:p w:rsidR="00000000" w:rsidDel="00000000" w:rsidP="00000000" w:rsidRDefault="00000000" w:rsidRPr="00000000" w14:paraId="00000023">
      <w:pPr>
        <w:numPr>
          <w:ilvl w:val="2"/>
          <w:numId w:val="1"/>
        </w:numPr>
        <w:pBdr>
          <w:top w:space="0" w:sz="0" w:val="nil"/>
          <w:left w:space="0" w:sz="0" w:val="nil"/>
          <w:bottom w:space="0" w:sz="0" w:val="nil"/>
          <w:right w:space="0" w:sz="0" w:val="nil"/>
          <w:between w:space="0" w:sz="0" w:val="nil"/>
        </w:pBdr>
        <w:spacing w:after="0" w:line="360" w:lineRule="auto"/>
        <w:ind w:left="1080" w:hanging="360"/>
        <w:rPr/>
      </w:pPr>
      <w:r w:rsidDel="00000000" w:rsidR="00000000" w:rsidRPr="00000000">
        <w:rPr>
          <w:rtl w:val="0"/>
        </w:rPr>
        <w:t xml:space="preserve">Tøj er en stor post.</w:t>
      </w:r>
    </w:p>
    <w:p w:rsidR="00000000" w:rsidDel="00000000" w:rsidP="00000000" w:rsidRDefault="00000000" w:rsidRPr="00000000" w14:paraId="00000024">
      <w:pPr>
        <w:numPr>
          <w:ilvl w:val="2"/>
          <w:numId w:val="1"/>
        </w:numPr>
        <w:pBdr>
          <w:top w:space="0" w:sz="0" w:val="nil"/>
          <w:left w:space="0" w:sz="0" w:val="nil"/>
          <w:bottom w:space="0" w:sz="0" w:val="nil"/>
          <w:right w:space="0" w:sz="0" w:val="nil"/>
          <w:between w:space="0" w:sz="0" w:val="nil"/>
        </w:pBdr>
        <w:spacing w:after="0" w:line="360" w:lineRule="auto"/>
        <w:ind w:left="1080" w:hanging="360"/>
        <w:rPr/>
      </w:pPr>
      <w:r w:rsidDel="00000000" w:rsidR="00000000" w:rsidRPr="00000000">
        <w:rPr>
          <w:rtl w:val="0"/>
        </w:rPr>
        <w:t xml:space="preserve">Der er lavet 3 årig kontrakt med Sport Direct. Forhåbentlig starter ny tøjmand næste sæson.</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after="0" w:line="360" w:lineRule="auto"/>
        <w:ind w:left="36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Regnskabsgennemgang for 2020 – Herefter regnskabsgodkendelse. </w:t>
      </w:r>
    </w:p>
    <w:p w:rsidR="00000000" w:rsidDel="00000000" w:rsidP="00000000" w:rsidRDefault="00000000" w:rsidRPr="00000000" w14:paraId="00000026">
      <w:pPr>
        <w:numPr>
          <w:ilvl w:val="1"/>
          <w:numId w:val="1"/>
        </w:numPr>
        <w:pBdr>
          <w:top w:space="0" w:sz="0" w:val="nil"/>
          <w:left w:space="0" w:sz="0" w:val="nil"/>
          <w:bottom w:space="0" w:sz="0" w:val="nil"/>
          <w:right w:space="0" w:sz="0" w:val="nil"/>
          <w:between w:space="0" w:sz="0" w:val="nil"/>
        </w:pBdr>
        <w:spacing w:after="0" w:line="360" w:lineRule="auto"/>
        <w:ind w:left="720" w:hanging="360"/>
        <w:rPr/>
      </w:pPr>
      <w:r w:rsidDel="00000000" w:rsidR="00000000" w:rsidRPr="00000000">
        <w:rPr>
          <w:rtl w:val="0"/>
        </w:rPr>
        <w:t xml:space="preserve">Godkendt uden yderligere spørgsmål.</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after="0" w:line="360" w:lineRule="auto"/>
        <w:ind w:left="36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Budget, 2021 </w:t>
      </w:r>
    </w:p>
    <w:p w:rsidR="00000000" w:rsidDel="00000000" w:rsidP="00000000" w:rsidRDefault="00000000" w:rsidRPr="00000000" w14:paraId="00000028">
      <w:pPr>
        <w:numPr>
          <w:ilvl w:val="1"/>
          <w:numId w:val="1"/>
        </w:numPr>
        <w:pBdr>
          <w:top w:space="0" w:sz="0" w:val="nil"/>
          <w:left w:space="0" w:sz="0" w:val="nil"/>
          <w:bottom w:space="0" w:sz="0" w:val="nil"/>
          <w:right w:space="0" w:sz="0" w:val="nil"/>
          <w:between w:space="0" w:sz="0" w:val="nil"/>
        </w:pBdr>
        <w:spacing w:after="0" w:line="360" w:lineRule="auto"/>
        <w:ind w:left="720" w:hanging="360"/>
        <w:rPr/>
      </w:pPr>
      <w:r w:rsidDel="00000000" w:rsidR="00000000" w:rsidRPr="00000000">
        <w:rPr>
          <w:rtl w:val="0"/>
        </w:rPr>
        <w:t xml:space="preserve">Kommentar. Anders E lidt ærgerlig over at der budgetteres med minus. Man forventer et lille plus. Nogle fondssøgninger er allerede gået hjem og medvirker til dette.</w:t>
      </w:r>
    </w:p>
    <w:p w:rsidR="00000000" w:rsidDel="00000000" w:rsidP="00000000" w:rsidRDefault="00000000" w:rsidRPr="00000000" w14:paraId="00000029">
      <w:pPr>
        <w:numPr>
          <w:ilvl w:val="1"/>
          <w:numId w:val="1"/>
        </w:numPr>
        <w:pBdr>
          <w:top w:space="0" w:sz="0" w:val="nil"/>
          <w:left w:space="0" w:sz="0" w:val="nil"/>
          <w:bottom w:space="0" w:sz="0" w:val="nil"/>
          <w:right w:space="0" w:sz="0" w:val="nil"/>
          <w:between w:space="0" w:sz="0" w:val="nil"/>
        </w:pBdr>
        <w:spacing w:after="0" w:line="360" w:lineRule="auto"/>
        <w:ind w:left="720" w:hanging="360"/>
        <w:rPr/>
      </w:pPr>
      <w:r w:rsidDel="00000000" w:rsidR="00000000" w:rsidRPr="00000000">
        <w:rPr>
          <w:rtl w:val="0"/>
        </w:rPr>
        <w:t xml:space="preserve">Der spørges om man ikke skulle henstille eventuelle overskud. Evt som opsparing.</w:t>
        <w:br w:type="textWrapping"/>
        <w:t xml:space="preserve">Sv: Dette mentes ikke muligt (revisor)</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pacing w:after="0" w:line="360" w:lineRule="auto"/>
        <w:ind w:left="36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Indkomne forslag:</w:t>
      </w:r>
    </w:p>
    <w:p w:rsidR="00000000" w:rsidDel="00000000" w:rsidP="00000000" w:rsidRDefault="00000000" w:rsidRPr="00000000" w14:paraId="0000002B">
      <w:pPr>
        <w:numPr>
          <w:ilvl w:val="1"/>
          <w:numId w:val="1"/>
        </w:numPr>
        <w:pBdr>
          <w:top w:space="0" w:sz="0" w:val="nil"/>
          <w:left w:space="0" w:sz="0" w:val="nil"/>
          <w:bottom w:space="0" w:sz="0" w:val="nil"/>
          <w:right w:space="0" w:sz="0" w:val="nil"/>
          <w:between w:space="0" w:sz="0" w:val="nil"/>
        </w:pBdr>
        <w:spacing w:after="0" w:line="360" w:lineRule="auto"/>
        <w:ind w:left="720" w:hanging="360"/>
        <w:rPr/>
      </w:pPr>
      <w:r w:rsidDel="00000000" w:rsidR="00000000" w:rsidRPr="00000000">
        <w:rPr>
          <w:rtl w:val="0"/>
        </w:rPr>
        <w:t xml:space="preserve">Ingen indkomne forslag.</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after="0" w:line="360" w:lineRule="auto"/>
        <w:ind w:left="36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Valg ifølge vedtægter:</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ind w:left="72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E">
      <w:pPr>
        <w:numPr>
          <w:ilvl w:val="1"/>
          <w:numId w:val="1"/>
        </w:numPr>
        <w:pBdr>
          <w:top w:space="0" w:sz="0" w:val="nil"/>
          <w:left w:space="0" w:sz="0" w:val="nil"/>
          <w:bottom w:space="0" w:sz="0" w:val="nil"/>
          <w:right w:space="0" w:sz="0" w:val="nil"/>
          <w:between w:space="0" w:sz="0" w:val="nil"/>
        </w:pBdr>
        <w:spacing w:after="0" w:line="360" w:lineRule="auto"/>
        <w:ind w:left="720" w:hanging="360"/>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Valg af 4 bestyrelsesmedlemmer for 2 år</w:t>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pacing w:after="0" w:line="360" w:lineRule="auto"/>
        <w:ind w:left="1080" w:hanging="360"/>
        <w:rPr/>
      </w:pPr>
      <w:r w:rsidDel="00000000" w:rsidR="00000000" w:rsidRPr="00000000">
        <w:rPr>
          <w:rFonts w:ascii="Calibri" w:cs="Calibri" w:eastAsia="Calibri" w:hAnsi="Calibri"/>
          <w:color w:val="000000"/>
          <w:rtl w:val="0"/>
        </w:rPr>
        <w:t xml:space="preserve">Formand, Lars Bo Nielsen</w:t>
        <w:tab/>
        <w:tab/>
        <w:tab/>
        <w:tab/>
        <w:t xml:space="preserve">(genopstiller) - </w:t>
      </w:r>
      <w:r w:rsidDel="00000000" w:rsidR="00000000" w:rsidRPr="00000000">
        <w:rPr>
          <w:rtl w:val="0"/>
        </w:rPr>
        <w:t xml:space="preserve">GENVALGT</w:t>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spacing w:after="0" w:line="360" w:lineRule="auto"/>
        <w:ind w:left="1080" w:hanging="360"/>
        <w:rPr/>
      </w:pPr>
      <w:r w:rsidDel="00000000" w:rsidR="00000000" w:rsidRPr="00000000">
        <w:rPr>
          <w:rFonts w:ascii="Calibri" w:cs="Calibri" w:eastAsia="Calibri" w:hAnsi="Calibri"/>
          <w:color w:val="000000"/>
          <w:rtl w:val="0"/>
        </w:rPr>
        <w:t xml:space="preserve">Aktivitetsformand, Karina Freltoft Stenderup</w:t>
        <w:tab/>
        <w:tab/>
        <w:t xml:space="preserve">(genopstiller) - GENVALG</w:t>
      </w:r>
      <w:r w:rsidDel="00000000" w:rsidR="00000000" w:rsidRPr="00000000">
        <w:rPr>
          <w:rtl w:val="0"/>
        </w:rPr>
        <w:t xml:space="preserve">T</w:t>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spacing w:after="0" w:line="360" w:lineRule="auto"/>
        <w:ind w:left="1080" w:hanging="360"/>
        <w:rPr/>
      </w:pPr>
      <w:r w:rsidDel="00000000" w:rsidR="00000000" w:rsidRPr="00000000">
        <w:rPr>
          <w:rFonts w:ascii="Calibri" w:cs="Calibri" w:eastAsia="Calibri" w:hAnsi="Calibri"/>
          <w:color w:val="000000"/>
          <w:rtl w:val="0"/>
        </w:rPr>
        <w:t xml:space="preserve">Børneformand, Steffen Engberg</w:t>
        <w:tab/>
        <w:tab/>
        <w:tab/>
        <w:t xml:space="preserve">(genopstiller</w:t>
      </w:r>
      <w:r w:rsidDel="00000000" w:rsidR="00000000" w:rsidRPr="00000000">
        <w:rPr>
          <w:rtl w:val="0"/>
        </w:rPr>
        <w:t xml:space="preserve"> ikke</w:t>
      </w:r>
      <w:r w:rsidDel="00000000" w:rsidR="00000000" w:rsidRPr="00000000">
        <w:rPr>
          <w:rFonts w:ascii="Calibri" w:cs="Calibri" w:eastAsia="Calibri" w:hAnsi="Calibri"/>
          <w:color w:val="000000"/>
          <w:rtl w:val="0"/>
        </w:rPr>
        <w:t xml:space="preserve">)</w:t>
        <w:br w:type="textWrapping"/>
        <w:t xml:space="preserve">Opstillet: Mikkel Holm Andersen </w:t>
        <w:tab/>
        <w:tab/>
        <w:tab/>
        <w:t xml:space="preserve">VALGT </w:t>
      </w:r>
      <w:r w:rsidDel="00000000" w:rsidR="00000000" w:rsidRPr="00000000">
        <w:rPr>
          <w:rtl w:val="0"/>
        </w:rPr>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spacing w:after="0" w:line="360" w:lineRule="auto"/>
        <w:ind w:left="1080" w:hanging="360"/>
        <w:rPr/>
      </w:pPr>
      <w:r w:rsidDel="00000000" w:rsidR="00000000" w:rsidRPr="00000000">
        <w:rPr>
          <w:rFonts w:ascii="Calibri" w:cs="Calibri" w:eastAsia="Calibri" w:hAnsi="Calibri"/>
          <w:color w:val="000000"/>
          <w:rtl w:val="0"/>
        </w:rPr>
        <w:t xml:space="preserve">Sponsor formand, Niels Johansen</w:t>
        <w:tab/>
        <w:tab/>
        <w:tab/>
        <w:t xml:space="preserve">(genopstiller) - GENVALGT</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360" w:lineRule="auto"/>
        <w:ind w:left="108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4">
      <w:pPr>
        <w:numPr>
          <w:ilvl w:val="1"/>
          <w:numId w:val="1"/>
        </w:numPr>
        <w:pBdr>
          <w:top w:space="0" w:sz="0" w:val="nil"/>
          <w:left w:space="0" w:sz="0" w:val="nil"/>
          <w:bottom w:space="0" w:sz="0" w:val="nil"/>
          <w:right w:space="0" w:sz="0" w:val="nil"/>
          <w:between w:space="0" w:sz="0" w:val="nil"/>
        </w:pBdr>
        <w:spacing w:after="0" w:line="360" w:lineRule="auto"/>
        <w:ind w:left="720" w:hanging="360"/>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Valg af 2 bestyrelsesmedlemmer for 1 år</w:t>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spacing w:after="0" w:line="360" w:lineRule="auto"/>
        <w:ind w:left="1080" w:hanging="360"/>
        <w:rPr/>
      </w:pPr>
      <w:r w:rsidDel="00000000" w:rsidR="00000000" w:rsidRPr="00000000">
        <w:rPr>
          <w:rFonts w:ascii="Calibri" w:cs="Calibri" w:eastAsia="Calibri" w:hAnsi="Calibri"/>
          <w:color w:val="000000"/>
          <w:rtl w:val="0"/>
        </w:rPr>
        <w:t xml:space="preserve">Ungdomsformand, Tonni Stage</w:t>
        <w:tab/>
        <w:tab/>
        <w:tab/>
        <w:t xml:space="preserve">(genopstiller ikke)</w:t>
        <w:br w:type="textWrapping"/>
        <w:t xml:space="preserve">Opstillet: Michael Lindgaard Hedemann </w:t>
        <w:tab/>
        <w:tab/>
      </w:r>
      <w:r w:rsidDel="00000000" w:rsidR="00000000" w:rsidRPr="00000000">
        <w:rPr>
          <w:rtl w:val="0"/>
        </w:rPr>
        <w:t xml:space="preserve">VALGT</w:t>
      </w:r>
    </w:p>
    <w:p w:rsidR="00000000" w:rsidDel="00000000" w:rsidP="00000000" w:rsidRDefault="00000000" w:rsidRPr="00000000" w14:paraId="00000036">
      <w:pPr>
        <w:numPr>
          <w:ilvl w:val="0"/>
          <w:numId w:val="2"/>
        </w:numPr>
        <w:pBdr>
          <w:top w:space="0" w:sz="0" w:val="nil"/>
          <w:left w:space="0" w:sz="0" w:val="nil"/>
          <w:bottom w:space="0" w:sz="0" w:val="nil"/>
          <w:right w:space="0" w:sz="0" w:val="nil"/>
          <w:between w:space="0" w:sz="0" w:val="nil"/>
        </w:pBdr>
        <w:spacing w:after="0" w:line="360" w:lineRule="auto"/>
        <w:ind w:left="1080" w:hanging="360"/>
        <w:rPr/>
      </w:pPr>
      <w:r w:rsidDel="00000000" w:rsidR="00000000" w:rsidRPr="00000000">
        <w:rPr>
          <w:rFonts w:ascii="Calibri" w:cs="Calibri" w:eastAsia="Calibri" w:hAnsi="Calibri"/>
          <w:color w:val="000000"/>
          <w:rtl w:val="0"/>
        </w:rPr>
        <w:t xml:space="preserve">Kasserer, Nicolai Jensen</w:t>
        <w:tab/>
        <w:tab/>
        <w:tab/>
        <w:tab/>
        <w:t xml:space="preserve">(genopstiller ikke)</w:t>
        <w:br w:type="textWrapping"/>
        <w:t xml:space="preserve">Opstillet: Tonni Stage</w:t>
        <w:tab/>
        <w:tab/>
        <w:tab/>
        <w:tab/>
        <w:t xml:space="preserve">VALGT</w:t>
        <w:br w:type="textWrapping"/>
        <w:t xml:space="preserve">Kommentar fra salen: En fornøjelse</w:t>
      </w:r>
      <w:r w:rsidDel="00000000" w:rsidR="00000000" w:rsidRPr="00000000">
        <w:rPr>
          <w:rtl w:val="0"/>
        </w:rPr>
        <w:t xml:space="preserve">...</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38">
      <w:pPr>
        <w:numPr>
          <w:ilvl w:val="1"/>
          <w:numId w:val="1"/>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Valg af 2 suppleanter for en 1-årig periode.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Rule="auto"/>
        <w:ind w:left="720" w:firstLine="0"/>
        <w:rPr/>
      </w:pPr>
      <w:r w:rsidDel="00000000" w:rsidR="00000000" w:rsidRPr="00000000">
        <w:rPr>
          <w:rtl w:val="0"/>
        </w:rPr>
        <w:t xml:space="preserve">Opstiller: Steffen Engberg</w:t>
        <w:tab/>
        <w:tab/>
        <w:tab/>
        <w:tab/>
        <w:tab/>
        <w:t xml:space="preserve">- VALGT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Rule="auto"/>
        <w:ind w:left="720" w:firstLine="0"/>
        <w:rPr/>
      </w:pPr>
      <w:r w:rsidDel="00000000" w:rsidR="00000000" w:rsidRPr="00000000">
        <w:rPr>
          <w:rtl w:val="0"/>
        </w:rPr>
        <w:t xml:space="preserve">MANGLER: Generalforsamlingen giver mandat til at finde en suppleant inden 1/7 2021</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Rule="auto"/>
        <w:ind w:left="720" w:firstLine="0"/>
        <w:rPr/>
      </w:pPr>
      <w:r w:rsidDel="00000000" w:rsidR="00000000" w:rsidRPr="00000000">
        <w:rPr>
          <w:rtl w:val="0"/>
        </w:rPr>
      </w:r>
    </w:p>
    <w:p w:rsidR="00000000" w:rsidDel="00000000" w:rsidP="00000000" w:rsidRDefault="00000000" w:rsidRPr="00000000" w14:paraId="0000003C">
      <w:pPr>
        <w:numPr>
          <w:ilvl w:val="1"/>
          <w:numId w:val="1"/>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Valg af 2 revisorer for 1 år</w:t>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spacing w:after="0" w:lineRule="auto"/>
        <w:ind w:left="1080" w:hanging="360"/>
        <w:rPr/>
      </w:pPr>
      <w:r w:rsidDel="00000000" w:rsidR="00000000" w:rsidRPr="00000000">
        <w:rPr>
          <w:rFonts w:ascii="Calibri" w:cs="Calibri" w:eastAsia="Calibri" w:hAnsi="Calibri"/>
          <w:color w:val="000000"/>
          <w:rtl w:val="0"/>
        </w:rPr>
        <w:t xml:space="preserve">Henning Madsen </w:t>
        <w:tab/>
        <w:tab/>
        <w:tab/>
        <w:tab/>
        <w:t xml:space="preserve">(genopstiller ikke)</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Rule="auto"/>
        <w:ind w:left="108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Opstillet: </w:t>
      </w:r>
      <w:r w:rsidDel="00000000" w:rsidR="00000000" w:rsidRPr="00000000">
        <w:rPr>
          <w:rtl w:val="0"/>
        </w:rPr>
        <w:t xml:space="preserve">Christen Ravn</w:t>
        <w:tab/>
        <w:tab/>
        <w:tab/>
        <w:t xml:space="preserve">VALGT</w:t>
      </w:r>
      <w:r w:rsidDel="00000000" w:rsidR="00000000" w:rsidRPr="00000000">
        <w:rPr>
          <w:rtl w:val="0"/>
        </w:rPr>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ind w:left="1080" w:hanging="360"/>
        <w:rPr/>
      </w:pPr>
      <w:r w:rsidDel="00000000" w:rsidR="00000000" w:rsidRPr="00000000">
        <w:rPr>
          <w:rFonts w:ascii="Calibri" w:cs="Calibri" w:eastAsia="Calibri" w:hAnsi="Calibri"/>
          <w:color w:val="000000"/>
          <w:rtl w:val="0"/>
        </w:rPr>
        <w:t xml:space="preserve">Henrik Ibsen </w:t>
        <w:tab/>
        <w:tab/>
        <w:tab/>
        <w:tab/>
        <w:t xml:space="preserve">(genopstiller) - </w:t>
      </w:r>
      <w:r w:rsidDel="00000000" w:rsidR="00000000" w:rsidRPr="00000000">
        <w:rPr>
          <w:rtl w:val="0"/>
        </w:rPr>
        <w:t xml:space="preserve">GENVALGT</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numPr>
          <w:ilvl w:val="1"/>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Valg af 1 revisorsuppleant for 1 år</w:t>
      </w:r>
    </w:p>
    <w:p w:rsidR="00000000" w:rsidDel="00000000" w:rsidP="00000000" w:rsidRDefault="00000000" w:rsidRPr="00000000" w14:paraId="00000042">
      <w:pPr>
        <w:rPr/>
      </w:pPr>
      <w:bookmarkStart w:colFirst="0" w:colLast="0" w:name="_heading=h.1fob9te" w:id="2"/>
      <w:bookmarkEnd w:id="2"/>
      <w:r w:rsidDel="00000000" w:rsidR="00000000" w:rsidRPr="00000000">
        <w:rPr>
          <w:rtl w:val="0"/>
        </w:rPr>
        <w:tab/>
        <w:t xml:space="preserve">Esben Kjærsgaard </w:t>
        <w:tab/>
        <w:tab/>
        <w:tab/>
        <w:tab/>
        <w:t xml:space="preserve">VALGT</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ind w:left="36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Evt. </w:t>
        <w:br w:type="textWrapping"/>
      </w:r>
      <w:r w:rsidDel="00000000" w:rsidR="00000000" w:rsidRPr="00000000">
        <w:rPr>
          <w:rFonts w:ascii="Calibri" w:cs="Calibri" w:eastAsia="Calibri" w:hAnsi="Calibri"/>
          <w:color w:val="000000"/>
          <w:rtl w:val="0"/>
        </w:rPr>
        <w:t xml:space="preserve">Der lyder e</w:t>
      </w:r>
      <w:r w:rsidDel="00000000" w:rsidR="00000000" w:rsidRPr="00000000">
        <w:rPr>
          <w:rtl w:val="0"/>
        </w:rPr>
        <w:t xml:space="preserve">t skulderklap til ungdomsafdelingen for deres “U19 arbejde”</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tbl>
      <w:tblPr>
        <w:tblStyle w:val="Table1"/>
        <w:tblW w:w="9052.0" w:type="dxa"/>
        <w:jc w:val="left"/>
        <w:tblInd w:w="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11"/>
        <w:gridCol w:w="1734"/>
        <w:gridCol w:w="3907"/>
        <w:tblGridChange w:id="0">
          <w:tblGrid>
            <w:gridCol w:w="3411"/>
            <w:gridCol w:w="1734"/>
            <w:gridCol w:w="3907"/>
          </w:tblGrid>
        </w:tblGridChange>
      </w:tblGrid>
      <w:t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9">
            <w:pPr>
              <w:rPr>
                <w:b w:val="1"/>
              </w:rPr>
            </w:pPr>
            <w:r w:rsidDel="00000000" w:rsidR="00000000" w:rsidRPr="00000000">
              <w:rPr>
                <w:b w:val="1"/>
                <w:rtl w:val="0"/>
              </w:rPr>
              <w:t xml:space="preserve">Underskrifter:</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F">
            <w:pPr>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0">
            <w:pPr>
              <w:rPr/>
            </w:pPr>
            <w:r w:rsidDel="00000000" w:rsidR="00000000" w:rsidRPr="00000000">
              <w:rPr>
                <w:rtl w:val="0"/>
              </w:rPr>
            </w:r>
          </w:p>
        </w:tc>
      </w:tr>
      <w:t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1">
            <w:pPr>
              <w:rPr/>
            </w:pPr>
            <w:r w:rsidDel="00000000" w:rsidR="00000000" w:rsidRPr="00000000">
              <w:rPr>
                <w:rtl w:val="0"/>
              </w:rPr>
              <w:t xml:space="preserve">Lars Bo Nielsen</w:t>
            </w:r>
          </w:p>
          <w:p w:rsidR="00000000" w:rsidDel="00000000" w:rsidP="00000000" w:rsidRDefault="00000000" w:rsidRPr="00000000" w14:paraId="00000062">
            <w:pPr>
              <w:rPr/>
            </w:pPr>
            <w:r w:rsidDel="00000000" w:rsidR="00000000" w:rsidRPr="00000000">
              <w:rPr>
                <w:rtl w:val="0"/>
              </w:rPr>
              <w:t xml:space="preserve">Bestyrelsesformand</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8">
            <w:pPr>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9">
            <w:pPr>
              <w:rPr/>
            </w:pPr>
            <w:r w:rsidDel="00000000" w:rsidR="00000000" w:rsidRPr="00000000">
              <w:rPr>
                <w:rtl w:val="0"/>
              </w:rPr>
              <w:t xml:space="preserve">Karina Freltoft Stenderup</w:t>
            </w:r>
          </w:p>
          <w:p w:rsidR="00000000" w:rsidDel="00000000" w:rsidP="00000000" w:rsidRDefault="00000000" w:rsidRPr="00000000" w14:paraId="0000006A">
            <w:pPr>
              <w:rPr/>
            </w:pPr>
            <w:r w:rsidDel="00000000" w:rsidR="00000000" w:rsidRPr="00000000">
              <w:rPr>
                <w:rtl w:val="0"/>
              </w:rPr>
              <w:t xml:space="preserve">Aktivitetsudvalgsformand</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tc>
      </w:tr>
      <w:t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D">
            <w:pPr>
              <w:rPr/>
            </w:pPr>
            <w:r w:rsidDel="00000000" w:rsidR="00000000" w:rsidRPr="00000000">
              <w:rPr>
                <w:rtl w:val="0"/>
              </w:rPr>
              <w:t xml:space="preserve">Tonni Stage</w:t>
            </w:r>
          </w:p>
          <w:p w:rsidR="00000000" w:rsidDel="00000000" w:rsidP="00000000" w:rsidRDefault="00000000" w:rsidRPr="00000000" w14:paraId="0000006E">
            <w:pPr>
              <w:rPr/>
            </w:pPr>
            <w:r w:rsidDel="00000000" w:rsidR="00000000" w:rsidRPr="00000000">
              <w:rPr>
                <w:rtl w:val="0"/>
              </w:rPr>
              <w:t xml:space="preserve">Kasserer</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ind w:left="0" w:firstLine="0"/>
              <w:rPr/>
            </w:pPr>
            <w:r w:rsidDel="00000000" w:rsidR="00000000" w:rsidRPr="00000000">
              <w:rPr>
                <w:rtl w:val="0"/>
              </w:rPr>
            </w:r>
          </w:p>
          <w:p w:rsidR="00000000" w:rsidDel="00000000" w:rsidP="00000000" w:rsidRDefault="00000000" w:rsidRPr="00000000" w14:paraId="00000072">
            <w:pPr>
              <w:ind w:left="0" w:firstLine="0"/>
              <w:rPr/>
            </w:pPr>
            <w:r w:rsidDel="00000000" w:rsidR="00000000" w:rsidRPr="00000000">
              <w:rPr>
                <w:rtl w:val="0"/>
              </w:rPr>
            </w:r>
          </w:p>
          <w:p w:rsidR="00000000" w:rsidDel="00000000" w:rsidP="00000000" w:rsidRDefault="00000000" w:rsidRPr="00000000" w14:paraId="00000073">
            <w:pPr>
              <w:ind w:left="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4">
            <w:pPr>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75">
            <w:pPr>
              <w:rPr/>
            </w:pPr>
            <w:r w:rsidDel="00000000" w:rsidR="00000000" w:rsidRPr="00000000">
              <w:rPr>
                <w:rtl w:val="0"/>
              </w:rPr>
              <w:t xml:space="preserve">Klaus Kjærgaard</w:t>
            </w:r>
          </w:p>
          <w:p w:rsidR="00000000" w:rsidDel="00000000" w:rsidP="00000000" w:rsidRDefault="00000000" w:rsidRPr="00000000" w14:paraId="00000076">
            <w:pPr>
              <w:ind w:left="0" w:firstLine="0"/>
              <w:rPr/>
            </w:pPr>
            <w:r w:rsidDel="00000000" w:rsidR="00000000" w:rsidRPr="00000000">
              <w:rPr>
                <w:rtl w:val="0"/>
              </w:rPr>
              <w:t xml:space="preserve">Seniorudvalgsformand</w:t>
            </w:r>
          </w:p>
        </w:tc>
      </w:tr>
      <w:t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77">
            <w:pPr>
              <w:rPr/>
            </w:pPr>
            <w:r w:rsidDel="00000000" w:rsidR="00000000" w:rsidRPr="00000000">
              <w:rPr>
                <w:rtl w:val="0"/>
              </w:rPr>
              <w:t xml:space="preserve">Niels Johansen</w:t>
            </w:r>
          </w:p>
          <w:p w:rsidR="00000000" w:rsidDel="00000000" w:rsidP="00000000" w:rsidRDefault="00000000" w:rsidRPr="00000000" w14:paraId="00000078">
            <w:pPr>
              <w:rPr/>
            </w:pPr>
            <w:r w:rsidDel="00000000" w:rsidR="00000000" w:rsidRPr="00000000">
              <w:rPr>
                <w:rtl w:val="0"/>
              </w:rPr>
              <w:t xml:space="preserve">Sponsorudvalgsformand</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ind w:left="0" w:firstLine="0"/>
              <w:rPr/>
            </w:pPr>
            <w:r w:rsidDel="00000000" w:rsidR="00000000" w:rsidRPr="00000000">
              <w:rPr>
                <w:rtl w:val="0"/>
              </w:rPr>
            </w:r>
          </w:p>
          <w:p w:rsidR="00000000" w:rsidDel="00000000" w:rsidP="00000000" w:rsidRDefault="00000000" w:rsidRPr="00000000" w14:paraId="0000007C">
            <w:pPr>
              <w:ind w:left="0" w:firstLine="0"/>
              <w:rPr/>
            </w:pPr>
            <w:r w:rsidDel="00000000" w:rsidR="00000000" w:rsidRPr="00000000">
              <w:rPr>
                <w:rtl w:val="0"/>
              </w:rPr>
            </w:r>
          </w:p>
          <w:p w:rsidR="00000000" w:rsidDel="00000000" w:rsidP="00000000" w:rsidRDefault="00000000" w:rsidRPr="00000000" w14:paraId="0000007D">
            <w:pPr>
              <w:ind w:left="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E">
            <w:pPr>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7F">
            <w:pPr>
              <w:rPr/>
            </w:pPr>
            <w:r w:rsidDel="00000000" w:rsidR="00000000" w:rsidRPr="00000000">
              <w:rPr>
                <w:rtl w:val="0"/>
              </w:rPr>
              <w:t xml:space="preserve">Michael Lindgaard Hedemann Ungdomsudvalgsformand</w:t>
            </w:r>
          </w:p>
          <w:p w:rsidR="00000000" w:rsidDel="00000000" w:rsidP="00000000" w:rsidRDefault="00000000" w:rsidRPr="00000000" w14:paraId="00000080">
            <w:pPr>
              <w:rPr/>
            </w:pPr>
            <w:r w:rsidDel="00000000" w:rsidR="00000000" w:rsidRPr="00000000">
              <w:rPr>
                <w:rtl w:val="0"/>
              </w:rPr>
            </w:r>
          </w:p>
        </w:tc>
      </w:tr>
      <w:t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81">
            <w:pPr>
              <w:rPr/>
            </w:pPr>
            <w:r w:rsidDel="00000000" w:rsidR="00000000" w:rsidRPr="00000000">
              <w:rPr>
                <w:rtl w:val="0"/>
              </w:rPr>
              <w:t xml:space="preserve">Bo Hansen</w:t>
            </w:r>
          </w:p>
          <w:p w:rsidR="00000000" w:rsidDel="00000000" w:rsidP="00000000" w:rsidRDefault="00000000" w:rsidRPr="00000000" w14:paraId="00000082">
            <w:pPr>
              <w:rPr/>
            </w:pPr>
            <w:r w:rsidDel="00000000" w:rsidR="00000000" w:rsidRPr="00000000">
              <w:rPr>
                <w:rtl w:val="0"/>
              </w:rPr>
              <w:t xml:space="preserve">Driftudvalgsformand</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8">
            <w:pP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89">
            <w:pPr>
              <w:rPr/>
            </w:pPr>
            <w:r w:rsidDel="00000000" w:rsidR="00000000" w:rsidRPr="00000000">
              <w:rPr>
                <w:rtl w:val="0"/>
              </w:rPr>
              <w:t xml:space="preserve">Mikkel Holm Andersen</w:t>
            </w:r>
          </w:p>
          <w:p w:rsidR="00000000" w:rsidDel="00000000" w:rsidP="00000000" w:rsidRDefault="00000000" w:rsidRPr="00000000" w14:paraId="0000008A">
            <w:pPr>
              <w:rPr/>
            </w:pPr>
            <w:r w:rsidDel="00000000" w:rsidR="00000000" w:rsidRPr="00000000">
              <w:rPr>
                <w:rtl w:val="0"/>
              </w:rPr>
              <w:t xml:space="preserve">Børneudvalgsformand</w:t>
            </w:r>
          </w:p>
          <w:p w:rsidR="00000000" w:rsidDel="00000000" w:rsidP="00000000" w:rsidRDefault="00000000" w:rsidRPr="00000000" w14:paraId="0000008B">
            <w:pPr>
              <w:ind w:left="0" w:firstLine="0"/>
              <w:rPr/>
            </w:pPr>
            <w:r w:rsidDel="00000000" w:rsidR="00000000" w:rsidRPr="00000000">
              <w:rPr>
                <w:rtl w:val="0"/>
              </w:rPr>
            </w:r>
          </w:p>
        </w:tc>
      </w:tr>
      <w:t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8C">
            <w:pPr>
              <w:rPr/>
            </w:pPr>
            <w:r w:rsidDel="00000000" w:rsidR="00000000" w:rsidRPr="00000000">
              <w:rPr>
                <w:rtl w:val="0"/>
              </w:rPr>
              <w:t xml:space="preserve">Jacob Larsen</w:t>
            </w:r>
          </w:p>
          <w:p w:rsidR="00000000" w:rsidDel="00000000" w:rsidP="00000000" w:rsidRDefault="00000000" w:rsidRPr="00000000" w14:paraId="0000008D">
            <w:pPr>
              <w:rPr/>
            </w:pPr>
            <w:r w:rsidDel="00000000" w:rsidR="00000000" w:rsidRPr="00000000">
              <w:rPr>
                <w:rtl w:val="0"/>
              </w:rPr>
              <w:t xml:space="preserve">Medlemssekretær</w:t>
            </w:r>
          </w:p>
          <w:p w:rsidR="00000000" w:rsidDel="00000000" w:rsidP="00000000" w:rsidRDefault="00000000" w:rsidRPr="00000000" w14:paraId="0000008E">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F">
            <w:pPr>
              <w:ind w:left="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0">
            <w:pPr>
              <w:ind w:left="0" w:firstLine="0"/>
              <w:rPr/>
            </w:pPr>
            <w:r w:rsidDel="00000000" w:rsidR="00000000" w:rsidRPr="00000000">
              <w:rPr>
                <w:rtl w:val="0"/>
              </w:rPr>
            </w:r>
          </w:p>
        </w:tc>
      </w:tr>
    </w:tbl>
    <w:p w:rsidR="00000000" w:rsidDel="00000000" w:rsidP="00000000" w:rsidRDefault="00000000" w:rsidRPr="00000000" w14:paraId="00000091">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969" w:left="1417" w:right="1417" w:header="113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pos="4819"/>
        <w:tab w:val="right" w:pos="9638"/>
      </w:tabs>
      <w:spacing w:after="0" w:line="240" w:lineRule="auto"/>
      <w:rPr>
        <w:rFonts w:ascii="Calibri" w:cs="Calibri" w:eastAsia="Calibri" w:hAnsi="Calibri"/>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pos="4819"/>
        <w:tab w:val="right" w:pos="9638"/>
      </w:tabs>
      <w:spacing w:after="0" w:line="240" w:lineRule="auto"/>
      <w:rPr>
        <w:rFonts w:ascii="Calibri" w:cs="Calibri" w:eastAsia="Calibri" w:hAnsi="Calibri"/>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pos="4819"/>
        <w:tab w:val="right" w:pos="9638"/>
      </w:tabs>
      <w:spacing w:after="0" w:line="240" w:lineRule="auto"/>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Side </w:t>
    </w:r>
    <w:r w:rsidDel="00000000" w:rsidR="00000000" w:rsidRPr="00000000">
      <w:rPr>
        <w:rFonts w:ascii="Calibri" w:cs="Calibri" w:eastAsia="Calibri" w:hAnsi="Calibri"/>
        <w:b w:val="1"/>
        <w:color w:val="000000"/>
        <w:sz w:val="24"/>
        <w:szCs w:val="24"/>
      </w:rPr>
      <w:fldChar w:fldCharType="begin"/>
      <w:instrText xml:space="preserve">PAGE</w:instrText>
      <w:fldChar w:fldCharType="separate"/>
      <w:fldChar w:fldCharType="end"/>
    </w:r>
    <w:r w:rsidDel="00000000" w:rsidR="00000000" w:rsidRPr="00000000">
      <w:rPr>
        <w:rFonts w:ascii="Calibri" w:cs="Calibri" w:eastAsia="Calibri" w:hAnsi="Calibri"/>
        <w:color w:val="000000"/>
        <w:rtl w:val="0"/>
      </w:rPr>
      <w:t xml:space="preserve"> af </w:t>
    </w:r>
    <w:r w:rsidDel="00000000" w:rsidR="00000000" w:rsidRPr="00000000">
      <w:rPr>
        <w:rFonts w:ascii="Calibri" w:cs="Calibri" w:eastAsia="Calibri" w:hAnsi="Calibri"/>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pos="4819"/>
        <w:tab w:val="right" w:pos="9638"/>
      </w:tabs>
      <w:spacing w:after="0" w:line="240" w:lineRule="auto"/>
      <w:rPr>
        <w:rFonts w:ascii="Calibri" w:cs="Calibri" w:eastAsia="Calibri" w:hAnsi="Calibri"/>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pStyle w:val="Heading1"/>
      <w:rPr>
        <w:rFonts w:ascii="Calibri" w:cs="Calibri" w:eastAsia="Calibri" w:hAnsi="Calibri"/>
        <w:color w:val="000000"/>
      </w:rPr>
    </w:pPr>
    <w:r w:rsidDel="00000000" w:rsidR="00000000" w:rsidRPr="00000000">
      <w:rPr>
        <w:sz w:val="20"/>
        <w:szCs w:val="20"/>
        <w:rtl w:val="0"/>
      </w:rPr>
      <w:t xml:space="preserve">Referat – Ordinær generalforsamling i Aarslev Boldklub 2021</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5405120</wp:posOffset>
          </wp:positionH>
          <wp:positionV relativeFrom="paragraph">
            <wp:posOffset>-415289</wp:posOffset>
          </wp:positionV>
          <wp:extent cx="786765" cy="781050"/>
          <wp:effectExtent b="0" l="0" r="0" t="0"/>
          <wp:wrapSquare wrapText="bothSides" distB="0" distT="0" distL="0" distR="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6765" cy="7810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pos="4819"/>
        <w:tab w:val="right" w:pos="9638"/>
      </w:tabs>
      <w:spacing w:after="0" w:line="240" w:lineRule="auto"/>
      <w:rPr>
        <w:rFonts w:ascii="Calibri" w:cs="Calibri" w:eastAsia="Calibri" w:hAnsi="Calibri"/>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pos="4819"/>
        <w:tab w:val="right" w:pos="9638"/>
      </w:tabs>
      <w:spacing w:after="0" w:line="240" w:lineRule="auto"/>
      <w:rPr>
        <w:rFonts w:ascii="Calibri" w:cs="Calibri" w:eastAsia="Calibri" w:hAnsi="Calibri"/>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a-D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b w:val="1"/>
      <w:sz w:val="48"/>
      <w:szCs w:val="48"/>
    </w:rPr>
  </w:style>
  <w:style w:type="paragraph" w:styleId="Heading2">
    <w:name w:val="heading 2"/>
    <w:basedOn w:val="Normal"/>
    <w:next w:val="Normal"/>
    <w:pPr/>
    <w:rPr>
      <w:rFonts w:ascii="Calibri" w:cs="Calibri" w:eastAsia="Calibri" w:hAnsi="Calibri"/>
      <w:b w:val="1"/>
      <w:sz w:val="36"/>
      <w:szCs w:val="36"/>
    </w:rPr>
  </w:style>
  <w:style w:type="paragraph" w:styleId="Heading3">
    <w:name w:val="heading 3"/>
    <w:basedOn w:val="Normal"/>
    <w:next w:val="Normal"/>
    <w:pPr/>
    <w:rPr>
      <w:rFonts w:ascii="Calibri" w:cs="Calibri" w:eastAsia="Calibri" w:hAnsi="Calibri"/>
      <w:b w:val="0"/>
      <w:sz w:val="36"/>
      <w:szCs w:val="36"/>
    </w:rPr>
  </w:style>
  <w:style w:type="paragraph" w:styleId="Heading4">
    <w:name w:val="heading 4"/>
    <w:basedOn w:val="Normal"/>
    <w:next w:val="Normal"/>
    <w:pPr>
      <w:keepNext w:val="1"/>
      <w:keepLines w:val="1"/>
      <w:spacing w:after="4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rFonts w:ascii="Calibri" w:cs="Calibri" w:eastAsia="Calibri" w:hAnsi="Calibri"/>
      <w:b w:val="1"/>
      <w:i w:val="1"/>
      <w:sz w:val="24"/>
      <w:szCs w:val="24"/>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300" w:lineRule="auto"/>
    </w:pPr>
    <w:rPr>
      <w:color w:val="17365d"/>
      <w:sz w:val="56"/>
      <w:szCs w:val="56"/>
    </w:rPr>
  </w:style>
  <w:style w:type="paragraph" w:styleId="Normal" w:default="1">
    <w:name w:val="Normal"/>
    <w:qFormat w:val="1"/>
    <w:rsid w:val="00780994"/>
    <w:rPr>
      <w:rFonts w:ascii="Calibri Light" w:cs="Calibri Light" w:hAnsi="Calibri Light"/>
    </w:rPr>
  </w:style>
  <w:style w:type="paragraph" w:styleId="Overskrift1">
    <w:name w:val="heading 1"/>
    <w:basedOn w:val="Normal"/>
    <w:qFormat w:val="1"/>
    <w:rsid w:val="00780994"/>
    <w:pPr>
      <w:outlineLvl w:val="0"/>
    </w:pPr>
    <w:rPr>
      <w:rFonts w:asciiTheme="majorHAnsi" w:cstheme="majorHAnsi" w:hAnsiTheme="majorHAnsi"/>
      <w:b w:val="1"/>
      <w:noProof w:val="1"/>
      <w:sz w:val="48"/>
      <w:szCs w:val="48"/>
    </w:rPr>
  </w:style>
  <w:style w:type="paragraph" w:styleId="Overskrift2">
    <w:name w:val="heading 2"/>
    <w:basedOn w:val="Normal"/>
    <w:qFormat w:val="1"/>
    <w:rsid w:val="00780994"/>
    <w:pPr>
      <w:outlineLvl w:val="1"/>
    </w:pPr>
    <w:rPr>
      <w:rFonts w:asciiTheme="majorHAnsi" w:cstheme="majorHAnsi" w:hAnsiTheme="majorHAnsi"/>
      <w:b w:val="1"/>
      <w:sz w:val="36"/>
      <w:szCs w:val="36"/>
    </w:rPr>
  </w:style>
  <w:style w:type="paragraph" w:styleId="Overskrift3">
    <w:name w:val="heading 3"/>
    <w:basedOn w:val="Overskrift2"/>
    <w:qFormat w:val="1"/>
    <w:rsid w:val="00780994"/>
    <w:pPr>
      <w:outlineLvl w:val="2"/>
    </w:pPr>
    <w:rPr>
      <w:b w:val="0"/>
    </w:rPr>
  </w:style>
  <w:style w:type="paragraph" w:styleId="Overskrift4">
    <w:name w:val="heading 4"/>
    <w:basedOn w:val="Normal"/>
    <w:next w:val="Normal"/>
    <w:qFormat w:val="1"/>
    <w:rsid w:val="009C3797"/>
    <w:pPr>
      <w:keepNext w:val="1"/>
      <w:keepLines w:val="1"/>
      <w:spacing w:after="40" w:before="240"/>
      <w:contextualSpacing w:val="1"/>
      <w:outlineLvl w:val="3"/>
    </w:pPr>
    <w:rPr>
      <w:rFonts w:asciiTheme="majorHAnsi" w:hAnsiTheme="majorHAnsi"/>
      <w:b w:val="1"/>
      <w:sz w:val="28"/>
      <w:szCs w:val="24"/>
    </w:rPr>
  </w:style>
  <w:style w:type="paragraph" w:styleId="Overskrift5">
    <w:name w:val="heading 5"/>
    <w:basedOn w:val="Normal"/>
    <w:next w:val="Normal"/>
    <w:qFormat w:val="1"/>
    <w:rsid w:val="009C3797"/>
    <w:pPr>
      <w:keepNext w:val="1"/>
      <w:keepLines w:val="1"/>
      <w:spacing w:after="40" w:before="220"/>
      <w:contextualSpacing w:val="1"/>
      <w:outlineLvl w:val="4"/>
    </w:pPr>
    <w:rPr>
      <w:rFonts w:asciiTheme="majorHAnsi" w:hAnsiTheme="majorHAnsi"/>
      <w:b w:val="1"/>
      <w:i w:val="1"/>
      <w:sz w:val="24"/>
    </w:rPr>
  </w:style>
  <w:style w:type="paragraph" w:styleId="Overskrift6">
    <w:name w:val="heading 6"/>
    <w:basedOn w:val="Normal"/>
    <w:next w:val="Normal"/>
    <w:qFormat w:val="1"/>
    <w:rsid w:val="009C3797"/>
    <w:pPr>
      <w:keepNext w:val="1"/>
      <w:keepLines w:val="1"/>
      <w:spacing w:after="40" w:before="200"/>
      <w:contextualSpacing w:val="1"/>
      <w:outlineLvl w:val="5"/>
    </w:pPr>
    <w:rPr>
      <w:b w:val="1"/>
      <w:szCs w:val="20"/>
    </w:rPr>
  </w:style>
  <w:style w:type="character" w:styleId="Standardskrifttypeiafsn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Normal"/>
    <w:qFormat w:val="1"/>
    <w:rsid w:val="001B0815"/>
    <w:pPr>
      <w:spacing w:after="300"/>
    </w:pPr>
    <w:rPr>
      <w:color w:val="17365d"/>
      <w:sz w:val="56"/>
    </w:rPr>
  </w:style>
  <w:style w:type="table" w:styleId="TableNormal0" w:customStyle="1">
    <w:name w:val="Table Normal"/>
    <w:tblPr>
      <w:tblCellMar>
        <w:top w:w="0.0" w:type="dxa"/>
        <w:left w:w="0.0" w:type="dxa"/>
        <w:bottom w:w="0.0" w:type="dxa"/>
        <w:right w:w="0.0" w:type="dxa"/>
      </w:tblCellMar>
    </w:tblPr>
  </w:style>
  <w:style w:type="paragraph" w:styleId="Undertitel">
    <w:name w:val="Subtitle"/>
    <w:basedOn w:val="Normal"/>
    <w:next w:val="Normal"/>
    <w:rPr>
      <w:i w:val="1"/>
      <w:color w:val="4f81bd"/>
      <w:sz w:val="24"/>
      <w:szCs w:val="24"/>
    </w:rPr>
  </w:style>
  <w:style w:type="paragraph" w:styleId="Listeafsnit">
    <w:name w:val="List Paragraph"/>
    <w:basedOn w:val="Normal"/>
    <w:uiPriority w:val="34"/>
    <w:qFormat w:val="1"/>
    <w:rsid w:val="00E96862"/>
    <w:pPr>
      <w:ind w:left="720"/>
      <w:contextualSpacing w:val="1"/>
    </w:pPr>
  </w:style>
  <w:style w:type="paragraph" w:styleId="Ingenafstand">
    <w:name w:val="No Spacing"/>
    <w:uiPriority w:val="1"/>
    <w:qFormat w:val="1"/>
    <w:rsid w:val="000436D0"/>
    <w:pPr>
      <w:spacing w:after="0" w:line="240" w:lineRule="auto"/>
    </w:pPr>
  </w:style>
  <w:style w:type="paragraph" w:styleId="Sidehoved">
    <w:name w:val="header"/>
    <w:basedOn w:val="Normal"/>
    <w:link w:val="SidehovedTegn"/>
    <w:uiPriority w:val="99"/>
    <w:unhideWhenUsed w:val="1"/>
    <w:rsid w:val="008A7AB4"/>
    <w:pPr>
      <w:tabs>
        <w:tab w:val="center" w:pos="4819"/>
        <w:tab w:val="right" w:pos="9638"/>
      </w:tabs>
      <w:spacing w:after="0" w:line="240" w:lineRule="auto"/>
    </w:pPr>
  </w:style>
  <w:style w:type="character" w:styleId="SidehovedTegn" w:customStyle="1">
    <w:name w:val="Sidehoved Tegn"/>
    <w:basedOn w:val="Standardskrifttypeiafsnit"/>
    <w:link w:val="Sidehoved"/>
    <w:uiPriority w:val="99"/>
    <w:rsid w:val="008A7AB4"/>
    <w:rPr>
      <w:rFonts w:ascii="Calibri Light" w:cs="Calibri Light" w:hAnsi="Calibri Light"/>
    </w:rPr>
  </w:style>
  <w:style w:type="paragraph" w:styleId="Sidefod">
    <w:name w:val="footer"/>
    <w:basedOn w:val="Normal"/>
    <w:link w:val="SidefodTegn"/>
    <w:uiPriority w:val="99"/>
    <w:unhideWhenUsed w:val="1"/>
    <w:rsid w:val="008A7AB4"/>
    <w:pPr>
      <w:tabs>
        <w:tab w:val="center" w:pos="4819"/>
        <w:tab w:val="right" w:pos="9638"/>
      </w:tabs>
      <w:spacing w:after="0" w:line="240" w:lineRule="auto"/>
    </w:pPr>
  </w:style>
  <w:style w:type="character" w:styleId="SidefodTegn" w:customStyle="1">
    <w:name w:val="Sidefod Tegn"/>
    <w:basedOn w:val="Standardskrifttypeiafsnit"/>
    <w:link w:val="Sidefod"/>
    <w:uiPriority w:val="99"/>
    <w:rsid w:val="008A7AB4"/>
    <w:rPr>
      <w:rFonts w:ascii="Calibri Light" w:cs="Calibri Light" w:hAnsi="Calibri Light"/>
    </w:rPr>
  </w:style>
  <w:style w:type="table" w:styleId="Tabel-Gitter">
    <w:name w:val="Table Grid"/>
    <w:basedOn w:val="Tabel-Normal"/>
    <w:uiPriority w:val="39"/>
    <w:rsid w:val="00265FA6"/>
    <w:pPr>
      <w:spacing w:after="0" w:line="240" w:lineRule="auto"/>
      <w:ind w:left="20" w:hanging="1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i w:val="1"/>
      <w:color w:val="4f81bd"/>
      <w:sz w:val="24"/>
      <w:szCs w:val="24"/>
    </w:rPr>
  </w:style>
  <w:style w:type="table" w:styleId="Table1">
    <w:basedOn w:val="TableNormal"/>
    <w:pPr>
      <w:spacing w:after="0" w:line="240" w:lineRule="auto"/>
      <w:ind w:left="20" w:hanging="10"/>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FxV2cWtWdka8lq/dpwST30R4kg==">AMUW2mVWV+OiC6tGlvUhKI950GpHRCZ5g9b2ckVTqrvXzfww9PJ0P2Rd1prkXBtbdxZaeWH4dyEIXx9mrkW2xMULRUosEv9FWbj6/VlJzG5NlZutJNDvOpAmA8WVAdWjdoWxwwBR6eLOO43oe+EZdUfyajXKhouc6A==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2021-05-28T10:50:00Z</dcterms:created>
  <dc:creator>Bruger</dc:creator>
</cp:coreProperties>
</file>